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615964" w:rsidP="00615964">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1700" cy="909224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7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2541" cy="909339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80D4D">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10</w:t>
      </w:r>
      <w:r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Pr="006C1414">
        <w:rPr>
          <w:rFonts w:ascii="Times New Roman" w:hAnsi="Times New Roman" w:cs="Times New Roman"/>
          <w:sz w:val="26"/>
          <w:szCs w:val="26"/>
        </w:rPr>
        <w:t>, 20</w:t>
      </w:r>
      <w:r w:rsidR="00D80D4D">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1596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1596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1596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1596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1596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1596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1596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1596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1596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A545C8" w:rsidRPr="006C1414">
        <w:rPr>
          <w:rFonts w:ascii="Times New Roman" w:hAnsi="Times New Roman" w:cs="Times New Roman"/>
          <w:sz w:val="26"/>
          <w:szCs w:val="26"/>
        </w:rPr>
        <w:t>ОП.</w:t>
      </w:r>
      <w:r w:rsidR="00A545C8">
        <w:rPr>
          <w:rFonts w:ascii="Times New Roman" w:hAnsi="Times New Roman" w:cs="Times New Roman"/>
          <w:sz w:val="26"/>
          <w:szCs w:val="26"/>
        </w:rPr>
        <w:t>10</w:t>
      </w:r>
      <w:r w:rsidR="00A545C8"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A545C8" w:rsidRPr="00722F1F" w:rsidRDefault="00A545C8" w:rsidP="00A54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22F1F">
        <w:rPr>
          <w:rFonts w:ascii="Times New Roman" w:hAnsi="Times New Roman" w:cs="Times New Roman"/>
          <w:sz w:val="26"/>
          <w:szCs w:val="26"/>
        </w:rPr>
        <w:t>методы разработки и внедрения управляющих программ для обработки простых деталей в автоматизированном производстве.</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использовать справочную и исходную документацию при написании управляющих программ (УП);</w:t>
      </w:r>
    </w:p>
    <w:p w:rsidR="00A545C8" w:rsidRPr="00A545C8" w:rsidRDefault="00A545C8" w:rsidP="00A545C8">
      <w:pPr>
        <w:pStyle w:val="44"/>
        <w:shd w:val="clear" w:color="auto" w:fill="auto"/>
        <w:spacing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рассчитывать траекторию и эквидистанты инструментов, их исходные точки, координаты опорных точек контура детали;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заполнять формы сопроводительной документации;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выводить УП на </w:t>
      </w:r>
      <w:proofErr w:type="spellStart"/>
      <w:r w:rsidRPr="00A545C8">
        <w:rPr>
          <w:rFonts w:ascii="Times New Roman" w:hAnsi="Times New Roman" w:cs="Times New Roman"/>
          <w:sz w:val="26"/>
          <w:szCs w:val="26"/>
        </w:rPr>
        <w:t>программоносители</w:t>
      </w:r>
      <w:proofErr w:type="spellEnd"/>
      <w:r w:rsidRPr="00A545C8">
        <w:rPr>
          <w:rFonts w:ascii="Times New Roman" w:hAnsi="Times New Roman" w:cs="Times New Roman"/>
          <w:sz w:val="26"/>
          <w:szCs w:val="26"/>
        </w:rPr>
        <w:t>, заносить УП в память системы ЧПУ станка;</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производить корректировку и доработку УП на рабочем месте; </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9. Быть готовым к смене технологий в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1.2. Выбрать метод получения заготовок и схемы их базирования.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lastRenderedPageBreak/>
        <w:t>ПК 1.3. Составлять маршруты изготовления деталей и проектировать технологические операции.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1.4. Разрабатывать и внедрять управляющие программы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2.1. Планировать и организовывать работу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2.2. Руководить работой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2.3. Анализировать процесс и результаты деятельности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A545C8" w:rsidRDefault="00A545C8" w:rsidP="00A545C8">
      <w:pPr>
        <w:autoSpaceDE w:val="0"/>
        <w:autoSpaceDN w:val="0"/>
        <w:adjustRightInd w:val="0"/>
        <w:ind w:firstLine="426"/>
        <w:jc w:val="both"/>
        <w:rPr>
          <w:rFonts w:ascii="Times New Roman" w:hAnsi="Times New Roman" w:cs="Times New Roman"/>
          <w:sz w:val="26"/>
          <w:szCs w:val="26"/>
        </w:rPr>
      </w:pPr>
      <w:r w:rsidRPr="00A545C8">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1.2</w:t>
            </w:r>
          </w:p>
          <w:p w:rsidR="00A545C8" w:rsidRPr="00A545C8" w:rsidRDefault="00A545C8" w:rsidP="00A545C8">
            <w:pPr>
              <w:keepNext/>
              <w:outlineLvl w:val="0"/>
              <w:rPr>
                <w:rFonts w:ascii="Times New Roman" w:hAnsi="Times New Roman" w:cs="Times New Roman"/>
                <w:sz w:val="26"/>
                <w:szCs w:val="26"/>
              </w:rPr>
            </w:pPr>
            <w:r w:rsidRPr="00A545C8">
              <w:rPr>
                <w:rFonts w:ascii="Times New Roman" w:hAnsi="Times New Roman" w:cs="Times New Roman"/>
                <w:bCs/>
                <w:sz w:val="26"/>
                <w:szCs w:val="26"/>
              </w:rPr>
              <w:t>Системы координат</w:t>
            </w:r>
            <w:r>
              <w:rPr>
                <w:rFonts w:ascii="Times New Roman" w:hAnsi="Times New Roman" w:cs="Times New Roman"/>
                <w:bCs/>
                <w:sz w:val="26"/>
                <w:szCs w:val="26"/>
              </w:rPr>
              <w:t xml:space="preserve"> </w:t>
            </w:r>
            <w:r w:rsidRPr="00A545C8">
              <w:rPr>
                <w:rFonts w:ascii="Times New Roman" w:hAnsi="Times New Roman" w:cs="Times New Roman"/>
                <w:bCs/>
                <w:sz w:val="26"/>
                <w:szCs w:val="26"/>
              </w:rPr>
              <w:t>в станках с ЧПУ</w:t>
            </w:r>
          </w:p>
        </w:tc>
        <w:tc>
          <w:tcPr>
            <w:tcW w:w="3544" w:type="dxa"/>
          </w:tcPr>
          <w:p w:rsidR="00A545C8" w:rsidRPr="00B83A9C" w:rsidRDefault="00A545C8" w:rsidP="00A545C8">
            <w:pPr>
              <w:autoSpaceDE w:val="0"/>
              <w:autoSpaceDN w:val="0"/>
              <w:adjustRightInd w:val="0"/>
              <w:rPr>
                <w:rFonts w:ascii="Times New Roman" w:hAnsi="Times New Roman" w:cs="Times New Roman"/>
                <w:b/>
                <w:sz w:val="26"/>
                <w:szCs w:val="26"/>
              </w:rPr>
            </w:pPr>
            <w:r w:rsidRPr="00E22022">
              <w:rPr>
                <w:rFonts w:ascii="Times New Roman" w:hAnsi="Times New Roman" w:cs="Times New Roman"/>
                <w:bCs/>
                <w:sz w:val="26"/>
                <w:szCs w:val="26"/>
              </w:rPr>
              <w:t>Определение нулевых точек.</w:t>
            </w:r>
          </w:p>
        </w:tc>
        <w:tc>
          <w:tcPr>
            <w:tcW w:w="1134" w:type="dxa"/>
          </w:tcPr>
          <w:p w:rsidR="00A545C8" w:rsidRPr="00B83A9C" w:rsidRDefault="00A545C8" w:rsidP="00B83A9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A545C8" w:rsidRPr="00B83A9C" w:rsidRDefault="001A0AB9"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61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декартовой системе координат.</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rPr>
          <w:trHeight w:val="616"/>
        </w:trPr>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6"/>
                <w:szCs w:val="26"/>
              </w:rPr>
            </w:pPr>
          </w:p>
        </w:tc>
        <w:tc>
          <w:tcPr>
            <w:tcW w:w="3544" w:type="dxa"/>
          </w:tcPr>
          <w:p w:rsidR="00A545C8" w:rsidRPr="00E22022"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детали в абсолютных и относительных размерах</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rPr>
          <w:trHeight w:val="476"/>
        </w:trPr>
        <w:tc>
          <w:tcPr>
            <w:tcW w:w="2552" w:type="dxa"/>
            <w:vMerge/>
          </w:tcPr>
          <w:p w:rsidR="00A545C8" w:rsidRPr="00A545C8" w:rsidRDefault="00A545C8" w:rsidP="00E636E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осях с плавающим нулем.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14"/>
        </w:trPr>
        <w:tc>
          <w:tcPr>
            <w:tcW w:w="2552" w:type="dxa"/>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1.3</w:t>
            </w:r>
          </w:p>
          <w:p w:rsidR="00416587"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Расчет элементов траектории инструмента</w:t>
            </w:r>
          </w:p>
        </w:tc>
        <w:tc>
          <w:tcPr>
            <w:tcW w:w="3544" w:type="dxa"/>
          </w:tcPr>
          <w:p w:rsidR="00416587"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графика аппроксимации дуги окружности.</w:t>
            </w:r>
          </w:p>
        </w:tc>
        <w:tc>
          <w:tcPr>
            <w:tcW w:w="1134" w:type="dxa"/>
          </w:tcPr>
          <w:p w:rsidR="00416587"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Тема1.5</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Структура управляющей программы и ее формат.</w:t>
            </w:r>
          </w:p>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сопроводительной документации базового предприятия.</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Изучение подготовительных и</w:t>
            </w:r>
            <w:r>
              <w:rPr>
                <w:rFonts w:ascii="Times New Roman" w:hAnsi="Times New Roman" w:cs="Times New Roman"/>
                <w:bCs/>
                <w:sz w:val="26"/>
                <w:szCs w:val="26"/>
              </w:rPr>
              <w:t xml:space="preserve"> </w:t>
            </w:r>
            <w:r w:rsidRPr="00E22022">
              <w:rPr>
                <w:rFonts w:ascii="Times New Roman" w:hAnsi="Times New Roman" w:cs="Times New Roman"/>
                <w:bCs/>
                <w:sz w:val="26"/>
                <w:szCs w:val="26"/>
              </w:rPr>
              <w:t>вспомогательных функций.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C5023"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eastAsia="Calibri" w:hAnsi="Times New Roman" w:cs="Times New Roman"/>
                <w:b/>
                <w:bCs/>
                <w:sz w:val="26"/>
                <w:szCs w:val="26"/>
              </w:rPr>
            </w:pPr>
            <w:r w:rsidRPr="00E22022">
              <w:rPr>
                <w:rFonts w:ascii="Times New Roman" w:hAnsi="Times New Roman" w:cs="Times New Roman"/>
                <w:bCs/>
                <w:sz w:val="26"/>
                <w:szCs w:val="26"/>
              </w:rPr>
              <w:t>Изучение программы токарной обработки.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A545C8">
            <w:pPr>
              <w:rPr>
                <w:rFonts w:ascii="Times New Roman" w:hAnsi="Times New Roman" w:cs="Times New Roman"/>
                <w:sz w:val="26"/>
                <w:szCs w:val="26"/>
              </w:rPr>
            </w:pPr>
            <w:r w:rsidRPr="00E22022">
              <w:rPr>
                <w:rFonts w:ascii="Times New Roman" w:hAnsi="Times New Roman" w:cs="Times New Roman"/>
                <w:bCs/>
                <w:sz w:val="26"/>
                <w:szCs w:val="26"/>
              </w:rPr>
              <w:t>Изучение светового, контактного,</w:t>
            </w:r>
            <w:r>
              <w:rPr>
                <w:rFonts w:ascii="Times New Roman" w:hAnsi="Times New Roman" w:cs="Times New Roman"/>
                <w:bCs/>
                <w:sz w:val="26"/>
                <w:szCs w:val="26"/>
              </w:rPr>
              <w:t xml:space="preserve"> магнитного способов считывания.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2.1</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 xml:space="preserve">Программирование обработки деталей на сверлильных </w:t>
            </w:r>
            <w:r w:rsidRPr="00A545C8">
              <w:rPr>
                <w:rFonts w:ascii="Times New Roman" w:hAnsi="Times New Roman" w:cs="Times New Roman"/>
                <w:bCs/>
                <w:sz w:val="26"/>
                <w:szCs w:val="26"/>
              </w:rPr>
              <w:lastRenderedPageBreak/>
              <w:t>станках с ЧПУ</w:t>
            </w:r>
          </w:p>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sz w:val="26"/>
                <w:szCs w:val="26"/>
              </w:rPr>
            </w:pPr>
            <w:r w:rsidRPr="00E22022">
              <w:rPr>
                <w:rFonts w:ascii="Times New Roman" w:hAnsi="Times New Roman" w:cs="Times New Roman"/>
                <w:bCs/>
                <w:sz w:val="26"/>
                <w:szCs w:val="26"/>
              </w:rPr>
              <w:lastRenderedPageBreak/>
              <w:t>Изучение программы сверлильной обработки в детали «Плитка»</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 xml:space="preserve">Изучение программы </w:t>
            </w:r>
            <w:r w:rsidRPr="00E22022">
              <w:rPr>
                <w:rFonts w:ascii="Times New Roman" w:hAnsi="Times New Roman" w:cs="Times New Roman"/>
                <w:bCs/>
                <w:sz w:val="26"/>
                <w:szCs w:val="26"/>
              </w:rPr>
              <w:lastRenderedPageBreak/>
              <w:t xml:space="preserve">сверлильной обработки трех </w:t>
            </w:r>
            <w:r>
              <w:rPr>
                <w:rFonts w:ascii="Times New Roman" w:hAnsi="Times New Roman" w:cs="Times New Roman"/>
                <w:bCs/>
                <w:sz w:val="26"/>
                <w:szCs w:val="26"/>
              </w:rPr>
              <w:t>о</w:t>
            </w:r>
            <w:r w:rsidRPr="00E22022">
              <w:rPr>
                <w:rFonts w:ascii="Times New Roman" w:hAnsi="Times New Roman" w:cs="Times New Roman"/>
                <w:bCs/>
                <w:sz w:val="26"/>
                <w:szCs w:val="26"/>
              </w:rPr>
              <w:t>тверстий.</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636E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семи отверстий в</w:t>
            </w:r>
            <w:r>
              <w:rPr>
                <w:rFonts w:ascii="Times New Roman" w:hAnsi="Times New Roman" w:cs="Times New Roman"/>
                <w:bCs/>
                <w:sz w:val="26"/>
                <w:szCs w:val="26"/>
              </w:rPr>
              <w:t xml:space="preserve"> </w:t>
            </w:r>
            <w:r w:rsidRPr="00E22022">
              <w:rPr>
                <w:rFonts w:ascii="Times New Roman" w:hAnsi="Times New Roman" w:cs="Times New Roman"/>
                <w:bCs/>
                <w:sz w:val="26"/>
                <w:szCs w:val="26"/>
              </w:rPr>
              <w:t>ступенча</w:t>
            </w:r>
            <w:r>
              <w:rPr>
                <w:rFonts w:ascii="Times New Roman" w:hAnsi="Times New Roman" w:cs="Times New Roman"/>
                <w:bCs/>
                <w:sz w:val="26"/>
                <w:szCs w:val="26"/>
              </w:rPr>
              <w:t>т</w:t>
            </w:r>
            <w:r w:rsidRPr="00E22022">
              <w:rPr>
                <w:rFonts w:ascii="Times New Roman" w:hAnsi="Times New Roman" w:cs="Times New Roman"/>
                <w:bCs/>
                <w:sz w:val="26"/>
                <w:szCs w:val="26"/>
              </w:rPr>
              <w:t>ой детали.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шести отверстий с координатами в полярной системе.</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трех отверстий со смещением нуля.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2.2</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токарных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подпрограмм токарной обработки. Вычерчивание схем.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токарной обработки детали типа вал.</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2.3</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фрезерных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 с левой коррекцией.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Pr>
                <w:rFonts w:ascii="Times New Roman" w:hAnsi="Times New Roman" w:cs="Times New Roman"/>
                <w:bCs/>
                <w:sz w:val="26"/>
                <w:szCs w:val="26"/>
              </w:rPr>
              <w:t xml:space="preserve">Вычерчивание схемы </w:t>
            </w:r>
            <w:r w:rsidRPr="00E22022">
              <w:rPr>
                <w:rFonts w:ascii="Times New Roman" w:hAnsi="Times New Roman" w:cs="Times New Roman"/>
                <w:bCs/>
                <w:sz w:val="26"/>
                <w:szCs w:val="26"/>
              </w:rPr>
              <w:t>фрезерной обработки детали с правой коррекцией фрезы.</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A545C8"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w:t>
      </w:r>
      <w:r w:rsidRPr="006C1414">
        <w:rPr>
          <w:rFonts w:ascii="Times New Roman" w:hAnsi="Times New Roman" w:cs="Times New Roman"/>
          <w:sz w:val="26"/>
          <w:szCs w:val="26"/>
        </w:rPr>
        <w:lastRenderedPageBreak/>
        <w:t>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w:t>
      </w:r>
      <w:r w:rsidRPr="006C1414">
        <w:rPr>
          <w:rFonts w:ascii="Times New Roman" w:hAnsi="Times New Roman" w:cs="Times New Roman"/>
          <w:sz w:val="26"/>
          <w:szCs w:val="26"/>
        </w:rPr>
        <w:lastRenderedPageBreak/>
        <w:t>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 xml:space="preserve">После выступления нужно быть готовым к ответам на возникшие у аудитории </w:t>
      </w:r>
      <w:r w:rsidRPr="006C1414">
        <w:rPr>
          <w:sz w:val="26"/>
          <w:szCs w:val="26"/>
        </w:rPr>
        <w:lastRenderedPageBreak/>
        <w:t>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w:t>
      </w:r>
      <w:r w:rsidRPr="006C1414">
        <w:rPr>
          <w:rFonts w:ascii="Times New Roman" w:hAnsi="Times New Roman" w:cs="Times New Roman"/>
          <w:sz w:val="26"/>
          <w:szCs w:val="26"/>
        </w:rPr>
        <w:lastRenderedPageBreak/>
        <w:t>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w:t>
      </w:r>
      <w:r w:rsidRPr="006C1414">
        <w:rPr>
          <w:rFonts w:ascii="Times New Roman" w:hAnsi="Times New Roman" w:cs="Times New Roman"/>
          <w:sz w:val="26"/>
          <w:szCs w:val="26"/>
        </w:rPr>
        <w:lastRenderedPageBreak/>
        <w:t>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w:t>
      </w:r>
      <w:r w:rsidRPr="006C1414">
        <w:rPr>
          <w:rFonts w:ascii="Times New Roman" w:hAnsi="Times New Roman" w:cs="Times New Roman"/>
          <w:sz w:val="26"/>
          <w:szCs w:val="26"/>
        </w:rPr>
        <w:lastRenderedPageBreak/>
        <w:t>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 xml:space="preserve">Основные источники: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Основы автоматизированного проектирования : учебник / под ред. А. П. Карпенко. — Москва : ИНФРА-М, 2018. — 329 с., [16] с. : </w:t>
      </w:r>
      <w:proofErr w:type="spellStart"/>
      <w:r w:rsidRPr="001A0AB9">
        <w:rPr>
          <w:rFonts w:ascii="Times New Roman" w:hAnsi="Times New Roman" w:cs="Times New Roman"/>
          <w:sz w:val="26"/>
          <w:szCs w:val="26"/>
        </w:rPr>
        <w:t>цв</w:t>
      </w:r>
      <w:proofErr w:type="spellEnd"/>
      <w:r w:rsidRPr="001A0AB9">
        <w:rPr>
          <w:rFonts w:ascii="Times New Roman" w:hAnsi="Times New Roman" w:cs="Times New Roman"/>
          <w:sz w:val="26"/>
          <w:szCs w:val="26"/>
        </w:rPr>
        <w:t xml:space="preserve">. ил. — (Среднее профессиональное образование). - ISBN 978-5-16-014441-2. - Текст : электронный. - URL: </w:t>
      </w:r>
      <w:r w:rsidRPr="001A0AB9">
        <w:rPr>
          <w:rStyle w:val="a3"/>
          <w:rFonts w:ascii="Times New Roman" w:hAnsi="Times New Roman" w:cs="Times New Roman"/>
          <w:sz w:val="26"/>
          <w:szCs w:val="26"/>
        </w:rPr>
        <w:t>https://znanium.com/catalog/document?id=329763</w:t>
      </w:r>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2.Иванов, А. А. Автоматизация технологических процессов и производств : учебное пособие / А.А. Иванов. — 2-е изд., </w:t>
      </w:r>
      <w:proofErr w:type="spellStart"/>
      <w:r w:rsidRPr="001A0AB9">
        <w:rPr>
          <w:rFonts w:ascii="Times New Roman" w:hAnsi="Times New Roman" w:cs="Times New Roman"/>
          <w:sz w:val="26"/>
          <w:szCs w:val="26"/>
        </w:rPr>
        <w:t>испр</w:t>
      </w:r>
      <w:proofErr w:type="spellEnd"/>
      <w:r w:rsidRPr="001A0AB9">
        <w:rPr>
          <w:rFonts w:ascii="Times New Roman" w:hAnsi="Times New Roman" w:cs="Times New Roman"/>
          <w:sz w:val="26"/>
          <w:szCs w:val="26"/>
        </w:rPr>
        <w:t xml:space="preserve">. и доп. — Москва : ФОРУМ : ИНФРА-М, 2018. — 224 с. — (Среднее профессиональное образование). - ISBN 978-5-00091-535-6. - Текст : электронный. - URL: </w:t>
      </w:r>
      <w:hyperlink r:id="rId8" w:history="1">
        <w:r w:rsidRPr="001A0AB9">
          <w:rPr>
            <w:rStyle w:val="a3"/>
            <w:rFonts w:ascii="Times New Roman" w:hAnsi="Times New Roman" w:cs="Times New Roman"/>
            <w:sz w:val="26"/>
            <w:szCs w:val="26"/>
          </w:rPr>
          <w:t>https://znanium.com/catalog/product/1117207</w:t>
        </w:r>
      </w:hyperlink>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3.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М.А. </w:t>
      </w:r>
      <w:proofErr w:type="spellStart"/>
      <w:r w:rsidRPr="001A0AB9">
        <w:rPr>
          <w:rFonts w:ascii="Times New Roman" w:hAnsi="Times New Roman" w:cs="Times New Roman"/>
          <w:sz w:val="26"/>
          <w:szCs w:val="26"/>
        </w:rPr>
        <w:t>Корниевич</w:t>
      </w:r>
      <w:proofErr w:type="spellEnd"/>
      <w:r w:rsidRPr="001A0AB9">
        <w:rPr>
          <w:rFonts w:ascii="Times New Roman" w:hAnsi="Times New Roman" w:cs="Times New Roman"/>
          <w:sz w:val="26"/>
          <w:szCs w:val="26"/>
        </w:rPr>
        <w:t xml:space="preserve">.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4.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Дополнительные источники:</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1A0AB9">
        <w:rPr>
          <w:rFonts w:ascii="Times New Roman" w:hAnsi="Times New Roman" w:cs="Times New Roman"/>
          <w:sz w:val="26"/>
          <w:szCs w:val="26"/>
        </w:rPr>
        <w:t>Фельдштейн</w:t>
      </w:r>
      <w:proofErr w:type="spellEnd"/>
      <w:r w:rsidRPr="001A0AB9">
        <w:rPr>
          <w:rFonts w:ascii="Times New Roman" w:hAnsi="Times New Roman" w:cs="Times New Roman"/>
          <w:sz w:val="26"/>
          <w:szCs w:val="26"/>
        </w:rPr>
        <w:t xml:space="preserve">, М.А. </w:t>
      </w:r>
      <w:proofErr w:type="spellStart"/>
      <w:r w:rsidRPr="001A0AB9">
        <w:rPr>
          <w:rFonts w:ascii="Times New Roman" w:hAnsi="Times New Roman" w:cs="Times New Roman"/>
          <w:sz w:val="26"/>
          <w:szCs w:val="26"/>
        </w:rPr>
        <w:t>Корниевич</w:t>
      </w:r>
      <w:proofErr w:type="spellEnd"/>
      <w:r w:rsidRPr="001A0AB9">
        <w:rPr>
          <w:rFonts w:ascii="Times New Roman" w:hAnsi="Times New Roman" w:cs="Times New Roman"/>
          <w:sz w:val="26"/>
          <w:szCs w:val="26"/>
        </w:rPr>
        <w:t xml:space="preserve">.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2.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pStyle w:val="af0"/>
        <w:spacing w:after="0" w:line="240" w:lineRule="auto"/>
        <w:ind w:left="0" w:right="4520" w:firstLine="567"/>
        <w:rPr>
          <w:rFonts w:ascii="Times New Roman" w:eastAsia="Times New Roman" w:hAnsi="Times New Roman" w:cs="Times New Roman"/>
          <w:b/>
          <w:sz w:val="26"/>
          <w:szCs w:val="26"/>
        </w:rPr>
      </w:pPr>
      <w:r w:rsidRPr="001A0AB9">
        <w:rPr>
          <w:rFonts w:ascii="Times New Roman" w:eastAsia="Times New Roman" w:hAnsi="Times New Roman" w:cs="Times New Roman"/>
          <w:b/>
          <w:sz w:val="26"/>
          <w:szCs w:val="26"/>
        </w:rPr>
        <w:t>Интернет-ресурсы:</w:t>
      </w:r>
    </w:p>
    <w:p w:rsidR="001A0AB9" w:rsidRPr="001A0AB9" w:rsidRDefault="001A0AB9" w:rsidP="001A0AB9">
      <w:pPr>
        <w:pStyle w:val="af0"/>
        <w:numPr>
          <w:ilvl w:val="0"/>
          <w:numId w:val="64"/>
        </w:numPr>
        <w:spacing w:after="0" w:line="240" w:lineRule="auto"/>
        <w:ind w:left="0" w:firstLine="567"/>
        <w:jc w:val="both"/>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Электронная библиотека – режим доступа: </w:t>
      </w:r>
      <w:hyperlink r:id="rId9" w:history="1">
        <w:r w:rsidRPr="001A0AB9">
          <w:rPr>
            <w:rFonts w:ascii="Times New Roman" w:eastAsia="Calibri" w:hAnsi="Times New Roman" w:cs="Times New Roman"/>
            <w:bCs/>
            <w:sz w:val="26"/>
            <w:szCs w:val="26"/>
            <w:u w:val="single"/>
          </w:rPr>
          <w:t>http://znanium.com/</w:t>
        </w:r>
      </w:hyperlink>
    </w:p>
    <w:p w:rsidR="001A0AB9" w:rsidRPr="001A0AB9" w:rsidRDefault="001A0AB9" w:rsidP="001A0AB9">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Окно открытого доступа  </w:t>
      </w:r>
      <w:proofErr w:type="spellStart"/>
      <w:r w:rsidRPr="001A0AB9">
        <w:rPr>
          <w:rFonts w:ascii="Times New Roman" w:eastAsia="Calibri" w:hAnsi="Times New Roman" w:cs="Times New Roman"/>
          <w:sz w:val="26"/>
          <w:szCs w:val="26"/>
        </w:rPr>
        <w:t>Рособразования</w:t>
      </w:r>
      <w:proofErr w:type="spellEnd"/>
      <w:r w:rsidRPr="001A0AB9">
        <w:rPr>
          <w:rFonts w:ascii="Times New Roman" w:eastAsia="Calibri" w:hAnsi="Times New Roman" w:cs="Times New Roman"/>
          <w:sz w:val="26"/>
          <w:szCs w:val="26"/>
        </w:rPr>
        <w:t xml:space="preserve"> к информационным ресурсам </w:t>
      </w:r>
    </w:p>
    <w:p w:rsidR="001A0AB9" w:rsidRPr="001A0AB9" w:rsidRDefault="001A0AB9" w:rsidP="001A0AB9">
      <w:pPr>
        <w:pStyle w:val="af0"/>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http://eor.edu.ru, Федеральный центр информационно-образовательных ресурсов</w:t>
      </w:r>
    </w:p>
    <w:p w:rsidR="001A0AB9" w:rsidRPr="001A0AB9" w:rsidRDefault="001A0AB9" w:rsidP="001A0AB9">
      <w:pPr>
        <w:pStyle w:val="af0"/>
        <w:numPr>
          <w:ilvl w:val="0"/>
          <w:numId w:val="64"/>
        </w:numPr>
        <w:spacing w:after="0" w:line="240" w:lineRule="auto"/>
        <w:ind w:left="0" w:firstLine="567"/>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 http://school-collection.edu.ru, Единая коллекция цифровых </w:t>
      </w:r>
      <w:proofErr w:type="spellStart"/>
      <w:r w:rsidRPr="001A0AB9">
        <w:rPr>
          <w:rFonts w:ascii="Times New Roman" w:eastAsia="Calibri" w:hAnsi="Times New Roman" w:cs="Times New Roman"/>
          <w:sz w:val="26"/>
          <w:szCs w:val="26"/>
        </w:rPr>
        <w:t>образова</w:t>
      </w:r>
      <w:proofErr w:type="spellEnd"/>
      <w:r w:rsidRPr="001A0AB9">
        <w:rPr>
          <w:rFonts w:ascii="Times New Roman" w:eastAsia="Calibri" w:hAnsi="Times New Roman" w:cs="Times New Roman"/>
          <w:sz w:val="26"/>
          <w:szCs w:val="26"/>
        </w:rPr>
        <w:t xml:space="preserve"> тельных ресурсов</w:t>
      </w:r>
    </w:p>
    <w:p w:rsidR="001A0AB9" w:rsidRPr="001A0AB9" w:rsidRDefault="001A0AB9" w:rsidP="001A0AB9">
      <w:pPr>
        <w:pStyle w:val="af0"/>
        <w:numPr>
          <w:ilvl w:val="0"/>
          <w:numId w:val="64"/>
        </w:numPr>
        <w:tabs>
          <w:tab w:val="left" w:pos="289"/>
        </w:tabs>
        <w:spacing w:after="0" w:line="240" w:lineRule="auto"/>
        <w:ind w:left="0" w:right="16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Техническая литература [Электронный ресурс]. – Режим доступа: </w:t>
      </w:r>
      <w:proofErr w:type="spellStart"/>
      <w:r w:rsidRPr="001A0AB9">
        <w:rPr>
          <w:rFonts w:ascii="Times New Roman" w:eastAsia="Times New Roman" w:hAnsi="Times New Roman" w:cs="Times New Roman"/>
          <w:sz w:val="26"/>
          <w:szCs w:val="26"/>
        </w:rPr>
        <w:t>http</w:t>
      </w:r>
      <w:proofErr w:type="spellEnd"/>
      <w:r w:rsidRPr="001A0AB9">
        <w:rPr>
          <w:rFonts w:ascii="Times New Roman" w:eastAsia="Times New Roman" w:hAnsi="Times New Roman" w:cs="Times New Roman"/>
          <w:sz w:val="26"/>
          <w:szCs w:val="26"/>
        </w:rPr>
        <w:t xml:space="preserve">//www.tehlit.ru, свободный. – </w:t>
      </w:r>
      <w:proofErr w:type="spellStart"/>
      <w:r w:rsidRPr="001A0AB9">
        <w:rPr>
          <w:rFonts w:ascii="Times New Roman" w:eastAsia="Times New Roman" w:hAnsi="Times New Roman" w:cs="Times New Roman"/>
          <w:sz w:val="26"/>
          <w:szCs w:val="26"/>
        </w:rPr>
        <w:t>Загл</w:t>
      </w:r>
      <w:proofErr w:type="spellEnd"/>
      <w:r w:rsidRPr="001A0AB9">
        <w:rPr>
          <w:rFonts w:ascii="Times New Roman" w:eastAsia="Times New Roman" w:hAnsi="Times New Roman" w:cs="Times New Roman"/>
          <w:sz w:val="26"/>
          <w:szCs w:val="26"/>
        </w:rPr>
        <w:t>. с экрана.</w:t>
      </w:r>
    </w:p>
    <w:p w:rsidR="001A0AB9" w:rsidRPr="001A0AB9" w:rsidRDefault="001A0AB9" w:rsidP="001A0AB9">
      <w:pPr>
        <w:pStyle w:val="af0"/>
        <w:numPr>
          <w:ilvl w:val="0"/>
          <w:numId w:val="64"/>
        </w:numPr>
        <w:tabs>
          <w:tab w:val="left" w:pos="288"/>
        </w:tabs>
        <w:spacing w:after="0" w:line="240" w:lineRule="auto"/>
        <w:ind w:left="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Электронный сайт ПАО «НЛМК» </w:t>
      </w:r>
      <w:hyperlink r:id="rId10" w:history="1">
        <w:r w:rsidRPr="001A0AB9">
          <w:rPr>
            <w:rFonts w:ascii="Times New Roman" w:eastAsia="Times New Roman" w:hAnsi="Times New Roman" w:cs="Times New Roman"/>
            <w:color w:val="0000FF"/>
            <w:sz w:val="26"/>
            <w:szCs w:val="26"/>
            <w:u w:val="single"/>
          </w:rPr>
          <w:t>http://www.nlmk.ru/our_operations/production</w:t>
        </w:r>
      </w:hyperlink>
    </w:p>
    <w:p w:rsidR="001A0AB9" w:rsidRPr="001A0AB9" w:rsidRDefault="001A0AB9" w:rsidP="001A0AB9">
      <w:pPr>
        <w:suppressAutoHyphens/>
        <w:ind w:right="584" w:firstLine="567"/>
        <w:rPr>
          <w:rFonts w:ascii="Times New Roman" w:eastAsia="Times New Roman" w:hAnsi="Times New Roman" w:cs="Times New Roman"/>
          <w:sz w:val="26"/>
          <w:szCs w:val="26"/>
          <w:lang w:eastAsia="ar-SA"/>
        </w:rPr>
      </w:pPr>
      <w:r w:rsidRPr="001A0AB9">
        <w:rPr>
          <w:rFonts w:ascii="Times New Roman" w:eastAsia="Times New Roman" w:hAnsi="Times New Roman" w:cs="Times New Roman"/>
          <w:b/>
          <w:bCs/>
          <w:sz w:val="26"/>
          <w:szCs w:val="26"/>
          <w:lang w:eastAsia="ar-SA"/>
        </w:rPr>
        <w:t>Сервисы и инструменты</w:t>
      </w:r>
      <w:r w:rsidRPr="001A0AB9">
        <w:rPr>
          <w:rFonts w:ascii="Times New Roman" w:eastAsia="Times New Roman" w:hAnsi="Times New Roman" w:cs="Times New Roman"/>
          <w:sz w:val="26"/>
          <w:szCs w:val="26"/>
          <w:lang w:eastAsia="ar-SA"/>
        </w:rPr>
        <w:t xml:space="preserve">: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proofErr w:type="spellStart"/>
      <w:r w:rsidRPr="001A0AB9">
        <w:rPr>
          <w:rFonts w:ascii="Times New Roman" w:eastAsia="Times New Roman" w:hAnsi="Times New Roman" w:cs="Times New Roman"/>
          <w:sz w:val="26"/>
          <w:szCs w:val="26"/>
          <w:lang w:eastAsia="ar-SA"/>
        </w:rPr>
        <w:t>Skype</w:t>
      </w:r>
      <w:proofErr w:type="spellEnd"/>
      <w:r w:rsidRPr="001A0AB9">
        <w:rPr>
          <w:rFonts w:ascii="Times New Roman" w:eastAsia="Times New Roman" w:hAnsi="Times New Roman" w:cs="Times New Roman"/>
          <w:sz w:val="26"/>
          <w:szCs w:val="26"/>
          <w:lang w:eastAsia="ar-SA"/>
        </w:rPr>
        <w:t xml:space="preserve"> (режим доступа: https://www.skype.com/)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proofErr w:type="spellStart"/>
      <w:r w:rsidRPr="001A0AB9">
        <w:rPr>
          <w:rFonts w:ascii="Times New Roman" w:eastAsia="Times New Roman" w:hAnsi="Times New Roman" w:cs="Times New Roman"/>
          <w:sz w:val="26"/>
          <w:szCs w:val="26"/>
          <w:lang w:eastAsia="ar-SA"/>
        </w:rPr>
        <w:t>Zoom</w:t>
      </w:r>
      <w:proofErr w:type="spellEnd"/>
      <w:r w:rsidRPr="001A0AB9">
        <w:rPr>
          <w:rFonts w:ascii="Times New Roman" w:eastAsia="Times New Roman" w:hAnsi="Times New Roman" w:cs="Times New Roman"/>
          <w:sz w:val="26"/>
          <w:szCs w:val="26"/>
          <w:lang w:eastAsia="ar-SA"/>
        </w:rPr>
        <w:t xml:space="preserve"> (режим доступа: </w:t>
      </w:r>
      <w:hyperlink r:id="rId11" w:history="1">
        <w:r w:rsidRPr="001A0AB9">
          <w:rPr>
            <w:rFonts w:ascii="Times New Roman" w:eastAsia="Times New Roman" w:hAnsi="Times New Roman" w:cs="Times New Roman"/>
            <w:color w:val="0563C1"/>
            <w:sz w:val="26"/>
            <w:szCs w:val="26"/>
            <w:u w:val="single"/>
            <w:lang w:eastAsia="ar-SA"/>
          </w:rPr>
          <w:t>https://zoom.us/</w:t>
        </w:r>
      </w:hyperlink>
      <w:r w:rsidRPr="001A0AB9">
        <w:rPr>
          <w:rFonts w:ascii="Times New Roman" w:eastAsia="Times New Roman" w:hAnsi="Times New Roman" w:cs="Times New Roman"/>
          <w:sz w:val="26"/>
          <w:szCs w:val="26"/>
          <w:lang w:eastAsia="ar-SA"/>
        </w:rPr>
        <w:t>)</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5C8" w:rsidRDefault="00A545C8">
      <w:r>
        <w:separator/>
      </w:r>
    </w:p>
  </w:endnote>
  <w:endnote w:type="continuationSeparator" w:id="0">
    <w:p w:rsidR="00A545C8" w:rsidRDefault="00A5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5C8" w:rsidRDefault="00A545C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545C8" w:rsidRDefault="00A545C8"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5C8" w:rsidRDefault="00A545C8"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5C8" w:rsidRDefault="00A545C8">
      <w:r>
        <w:separator/>
      </w:r>
    </w:p>
  </w:footnote>
  <w:footnote w:type="continuationSeparator" w:id="0">
    <w:p w:rsidR="00A545C8" w:rsidRDefault="00A54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49E2"/>
    <w:rsid w:val="0047250C"/>
    <w:rsid w:val="00496C6B"/>
    <w:rsid w:val="004A1616"/>
    <w:rsid w:val="004B2455"/>
    <w:rsid w:val="004D3296"/>
    <w:rsid w:val="004E4EB3"/>
    <w:rsid w:val="00510B44"/>
    <w:rsid w:val="005159B5"/>
    <w:rsid w:val="00570B7C"/>
    <w:rsid w:val="00592549"/>
    <w:rsid w:val="005A4329"/>
    <w:rsid w:val="005C04BD"/>
    <w:rsid w:val="005C275D"/>
    <w:rsid w:val="005D1028"/>
    <w:rsid w:val="005D33B4"/>
    <w:rsid w:val="0061596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0D4D"/>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22</Pages>
  <Words>7140</Words>
  <Characters>40700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23</cp:revision>
  <cp:lastPrinted>2021-11-13T08:04:00Z</cp:lastPrinted>
  <dcterms:created xsi:type="dcterms:W3CDTF">2022-03-16T14:57:00Z</dcterms:created>
  <dcterms:modified xsi:type="dcterms:W3CDTF">2022-04-28T02:58:00Z</dcterms:modified>
</cp:coreProperties>
</file>